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37" w:rsidRDefault="00513A37" w:rsidP="00513A37">
      <w:pPr>
        <w:jc w:val="center"/>
      </w:pPr>
    </w:p>
    <w:p w:rsidR="00513A37" w:rsidRPr="00513A37" w:rsidRDefault="00513A37" w:rsidP="00513A37"/>
    <w:p w:rsidR="00513A37" w:rsidRDefault="00513A37" w:rsidP="00513A37"/>
    <w:p w:rsidR="00FD7A0C" w:rsidRDefault="00FD7A0C" w:rsidP="00513A37"/>
    <w:p w:rsidR="00F7520E" w:rsidRPr="00F7520E" w:rsidRDefault="00F7520E" w:rsidP="00F7520E">
      <w:pPr>
        <w:widowControl/>
        <w:autoSpaceDE/>
        <w:autoSpaceDN/>
        <w:adjustRightInd/>
        <w:spacing w:line="276" w:lineRule="auto"/>
        <w:rPr>
          <w:rFonts w:ascii="Calibri" w:eastAsia="Calibri" w:hAnsi="Calibri" w:cs="Calibri"/>
          <w:b/>
          <w:sz w:val="16"/>
          <w:szCs w:val="16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AS OY KARAKANGAS</w:t>
      </w:r>
      <w:r w:rsidRPr="00C92D1E">
        <w:rPr>
          <w:rFonts w:ascii="Arial" w:eastAsia="Calibri" w:hAnsi="Arial" w:cs="Arial"/>
          <w:b/>
          <w:szCs w:val="20"/>
          <w:lang w:val="fi-FI" w:eastAsia="en-US"/>
        </w:rPr>
        <w:tab/>
      </w:r>
      <w:r w:rsidRPr="00C92D1E">
        <w:rPr>
          <w:rFonts w:ascii="Arial" w:eastAsia="Calibri" w:hAnsi="Arial" w:cs="Arial"/>
          <w:b/>
          <w:szCs w:val="20"/>
          <w:lang w:val="fi-FI" w:eastAsia="en-US"/>
        </w:rPr>
        <w:tab/>
        <w:t>YHTIÖKOKOUSTIEDOTE</w:t>
      </w:r>
      <w:r w:rsidRPr="00C92D1E">
        <w:rPr>
          <w:rFonts w:ascii="Arial" w:eastAsia="Calibri" w:hAnsi="Arial" w:cs="Arial"/>
          <w:b/>
          <w:szCs w:val="20"/>
          <w:lang w:val="fi-FI" w:eastAsia="en-US"/>
        </w:rPr>
        <w:tab/>
      </w:r>
    </w:p>
    <w:p w:rsidR="00F7520E" w:rsidRPr="00C92D1E" w:rsidRDefault="00F7520E" w:rsidP="00F7520E">
      <w:pPr>
        <w:widowControl/>
        <w:autoSpaceDE/>
        <w:autoSpaceDN/>
        <w:adjustRightInd/>
        <w:spacing w:after="120" w:line="276" w:lineRule="auto"/>
        <w:rPr>
          <w:rFonts w:ascii="Arial" w:eastAsia="Calibri" w:hAnsi="Arial" w:cs="Arial"/>
          <w:b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spacing w:after="120" w:line="276" w:lineRule="auto"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VARSINAISEN YHTIÖKOKOUKSEN 24.4.2018 PÄÄTÖKSIÄ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TILINPÄÄTÖS, VASTUUVAPAUS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>Tilinpäätös vahvistettiin osakkaille toimitetun yhtiökokouskutsun liiteaineiston mukaisena,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>hallituksen jäsenille ja isännöitsijälle myönnettiin vastuuvapaus.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TALOUSARVIO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>Talousarvio vahvistettiin osakkaille toimitetun yhtiökokouskutsun liiteaineiston mukaisena.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Vastikkeet ja käyttökorvaukset 1.6.2018 alkaen: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 xml:space="preserve">Hoitovastike </w:t>
      </w:r>
      <w:r w:rsidRPr="00C92D1E">
        <w:rPr>
          <w:rFonts w:ascii="Arial" w:eastAsia="Calibri" w:hAnsi="Arial" w:cs="Arial"/>
          <w:szCs w:val="20"/>
          <w:lang w:val="fi-FI" w:eastAsia="en-US"/>
        </w:rPr>
        <w:tab/>
      </w:r>
      <w:r w:rsidRPr="00C92D1E">
        <w:rPr>
          <w:rFonts w:ascii="Arial" w:eastAsia="Calibri" w:hAnsi="Arial" w:cs="Arial"/>
          <w:szCs w:val="20"/>
          <w:lang w:val="fi-FI" w:eastAsia="en-US"/>
        </w:rPr>
        <w:tab/>
        <w:t>4,70 €/m</w:t>
      </w:r>
      <w:r w:rsidRPr="00C92D1E">
        <w:rPr>
          <w:rFonts w:ascii="Arial" w:eastAsia="Calibri" w:hAnsi="Arial" w:cs="Arial"/>
          <w:szCs w:val="20"/>
          <w:vertAlign w:val="superscript"/>
          <w:lang w:val="fi-FI" w:eastAsia="en-US"/>
        </w:rPr>
        <w:t>2</w:t>
      </w:r>
      <w:r w:rsidRPr="00C92D1E">
        <w:rPr>
          <w:rFonts w:ascii="Arial" w:eastAsia="Calibri" w:hAnsi="Arial" w:cs="Arial"/>
          <w:szCs w:val="20"/>
          <w:lang w:val="fi-FI" w:eastAsia="en-US"/>
        </w:rPr>
        <w:t>/kk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 xml:space="preserve">Hoitovastike </w:t>
      </w:r>
      <w:proofErr w:type="spellStart"/>
      <w:r w:rsidRPr="00C92D1E">
        <w:rPr>
          <w:rFonts w:ascii="Arial" w:eastAsia="Calibri" w:hAnsi="Arial" w:cs="Arial"/>
          <w:szCs w:val="20"/>
          <w:lang w:val="fi-FI" w:eastAsia="en-US"/>
        </w:rPr>
        <w:t>liikehstot</w:t>
      </w:r>
      <w:proofErr w:type="spellEnd"/>
      <w:r w:rsidRPr="00C92D1E">
        <w:rPr>
          <w:rFonts w:ascii="Arial" w:eastAsia="Calibri" w:hAnsi="Arial" w:cs="Arial"/>
          <w:szCs w:val="20"/>
          <w:lang w:val="fi-FI" w:eastAsia="en-US"/>
        </w:rPr>
        <w:tab/>
        <w:t>7.05€/m²/kk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 xml:space="preserve">Pääomavastike, julkisivu </w:t>
      </w:r>
      <w:r w:rsidRPr="00C92D1E">
        <w:rPr>
          <w:rFonts w:ascii="Arial" w:eastAsia="Calibri" w:hAnsi="Arial" w:cs="Arial"/>
          <w:szCs w:val="20"/>
          <w:lang w:val="fi-FI" w:eastAsia="en-US"/>
        </w:rPr>
        <w:tab/>
        <w:t>1,35 €/kk/m2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 xml:space="preserve">Pääomavastike </w:t>
      </w:r>
      <w:proofErr w:type="spellStart"/>
      <w:r w:rsidRPr="00C92D1E">
        <w:rPr>
          <w:rFonts w:ascii="Arial" w:eastAsia="Calibri" w:hAnsi="Arial" w:cs="Arial"/>
          <w:szCs w:val="20"/>
          <w:lang w:val="fi-FI" w:eastAsia="en-US"/>
        </w:rPr>
        <w:t>liikehstot</w:t>
      </w:r>
      <w:proofErr w:type="spellEnd"/>
      <w:r w:rsidRPr="00C92D1E">
        <w:rPr>
          <w:rFonts w:ascii="Arial" w:eastAsia="Calibri" w:hAnsi="Arial" w:cs="Arial"/>
          <w:szCs w:val="20"/>
          <w:lang w:val="fi-FI" w:eastAsia="en-US"/>
        </w:rPr>
        <w:tab/>
        <w:t>2.03€/m²/kk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Liikehuoneistojen osalta peritään 1.5 kertaa asuinhuoneistojen vastikkeiden määrä.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HALLITUKSELLE MYÖNNETTIIN VALTUUDET PERIÄ TAI OLLA PERIMÄTTÄ ENINTÄÄN KAHDEN (2) KUUKAUDEN HOITOVASTIKKEEN SUURUINEN MÄÄRÄ.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Käyttökorvaukset: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>Saunamaksut 10,- €/kk (vuoro joka viikko), 5,- €/kk (vuoro joka toinen viikko)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>Autopaikkamaksut 10 €/kk Lämmin paikka ja 5 €/kk Kylmä paikka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KUNNOSAPITOTARVESUUNNITELMA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 xml:space="preserve">Esitettiin hallituksen kirjallinen selvitys tulevista korjaustarpeista. Esitys on toimitettu osakkaille yhtiökokouskutsun liiteaineistona. </w:t>
      </w:r>
    </w:p>
    <w:p w:rsidR="00F7520E" w:rsidRPr="00C92D1E" w:rsidRDefault="00C92D1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>Linjasaneerauksen</w:t>
      </w:r>
      <w:r w:rsidR="00F7520E" w:rsidRPr="00C92D1E">
        <w:rPr>
          <w:rFonts w:ascii="Arial" w:eastAsia="Calibri" w:hAnsi="Arial" w:cs="Arial"/>
          <w:szCs w:val="20"/>
          <w:lang w:val="fi-FI" w:eastAsia="en-US"/>
        </w:rPr>
        <w:t xml:space="preserve"> toteutus on alkamassa tilikauden 2019 alussa</w:t>
      </w:r>
      <w:r w:rsidRPr="00C92D1E">
        <w:rPr>
          <w:rFonts w:ascii="Arial" w:eastAsia="Calibri" w:hAnsi="Arial" w:cs="Arial"/>
          <w:szCs w:val="20"/>
          <w:lang w:val="fi-FI" w:eastAsia="en-US"/>
        </w:rPr>
        <w:t>.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HALLITUS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 xml:space="preserve">Hallituksen jäseniksi valittiin Taina Wikberg, Kari Närhi, Juha Markkula, Kalle Kietäväinen ja Risto Hyvärinen. Hallituksen järjestäytymiskokouksessa hallituksen puheenjohtajaksi valittiin </w:t>
      </w:r>
      <w:r w:rsidR="00C92D1E" w:rsidRPr="00C92D1E">
        <w:rPr>
          <w:rFonts w:ascii="Arial" w:eastAsia="Calibri" w:hAnsi="Arial" w:cs="Arial"/>
          <w:szCs w:val="20"/>
          <w:lang w:val="fi-FI" w:eastAsia="en-US"/>
        </w:rPr>
        <w:t>Juha Markkula</w:t>
      </w:r>
      <w:r w:rsidRPr="00C92D1E">
        <w:rPr>
          <w:rFonts w:ascii="Arial" w:eastAsia="Calibri" w:hAnsi="Arial" w:cs="Arial"/>
          <w:szCs w:val="20"/>
          <w:lang w:val="fi-FI" w:eastAsia="en-US"/>
        </w:rPr>
        <w:t xml:space="preserve"> ja varapuheenjohtajaksi </w:t>
      </w:r>
      <w:r w:rsidR="00C92D1E" w:rsidRPr="00C92D1E">
        <w:rPr>
          <w:rFonts w:ascii="Arial" w:eastAsia="Calibri" w:hAnsi="Arial" w:cs="Arial"/>
          <w:szCs w:val="20"/>
          <w:lang w:val="fi-FI" w:eastAsia="en-US"/>
        </w:rPr>
        <w:t>Risto Hyvärinen</w:t>
      </w:r>
      <w:r w:rsidRPr="00C92D1E">
        <w:rPr>
          <w:rFonts w:ascii="Arial" w:eastAsia="Calibri" w:hAnsi="Arial" w:cs="Arial"/>
          <w:szCs w:val="20"/>
          <w:lang w:val="fi-FI" w:eastAsia="en-US"/>
        </w:rPr>
        <w:t>.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TILINTARKASTAJAT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>Varsinaiseksi tilintarkastajaksi valittiin Tilintarkastusrengas Oy, Tilintarkastusyhteisö, päävastuullisena tilintarkastajana Lotta Kauppila KHT. Toiminnantarkastajaksi valittiin Joni Ranta ja hänelle sijaiseksi Teemu Järvinen.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KORJAUS ASIAT</w:t>
      </w:r>
    </w:p>
    <w:p w:rsidR="00F7520E" w:rsidRPr="00C92D1E" w:rsidRDefault="00C92D1E" w:rsidP="00F7520E">
      <w:pPr>
        <w:widowControl/>
        <w:autoSpaceDE/>
        <w:autoSpaceDN/>
        <w:adjustRightInd/>
        <w:rPr>
          <w:rFonts w:ascii="Arial" w:eastAsia="Calibri" w:hAnsi="Arial" w:cs="Arial"/>
          <w:szCs w:val="20"/>
          <w:lang w:val="fi-FI" w:eastAsia="en-US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 xml:space="preserve">Yhtiön ajankohtaisista korjaus asioista jaettiin yhtiökokouksessa hallituksen laatima tiedote, jonka voi pyytämällä saada jälkikäteen isännöitsijältä Yvonne Koskelta P: 09 51104206 tai </w:t>
      </w:r>
      <w:hyperlink r:id="rId6" w:history="1">
        <w:r w:rsidRPr="00C92D1E">
          <w:rPr>
            <w:rStyle w:val="Hyperlinkki"/>
            <w:rFonts w:ascii="Arial" w:eastAsia="Calibri" w:hAnsi="Arial" w:cs="Arial"/>
            <w:szCs w:val="20"/>
            <w:lang w:val="fi-FI" w:eastAsia="en-US"/>
          </w:rPr>
          <w:t>yvonne.koski@karakallionhuolto.fi</w:t>
        </w:r>
      </w:hyperlink>
      <w:r w:rsidRPr="00C92D1E">
        <w:rPr>
          <w:rFonts w:ascii="Arial" w:eastAsia="Calibri" w:hAnsi="Arial" w:cs="Arial"/>
          <w:szCs w:val="20"/>
          <w:lang w:val="fi-FI" w:eastAsia="en-US"/>
        </w:rPr>
        <w:t xml:space="preserve"> </w:t>
      </w:r>
    </w:p>
    <w:p w:rsidR="00C92D1E" w:rsidRPr="00C92D1E" w:rsidRDefault="00C92D1E" w:rsidP="00F7520E">
      <w:pPr>
        <w:suppressAutoHyphens/>
        <w:autoSpaceDE/>
        <w:adjustRightInd/>
        <w:textAlignment w:val="baseline"/>
        <w:rPr>
          <w:rFonts w:ascii="Arial" w:eastAsia="Arial Unicode MS" w:hAnsi="Arial" w:cs="Arial"/>
          <w:b/>
          <w:kern w:val="3"/>
          <w:szCs w:val="20"/>
          <w:lang w:val="fi-FI"/>
        </w:rPr>
      </w:pPr>
    </w:p>
    <w:p w:rsidR="00F7520E" w:rsidRPr="00C92D1E" w:rsidRDefault="00F7520E" w:rsidP="00F7520E">
      <w:pPr>
        <w:suppressAutoHyphens/>
        <w:autoSpaceDE/>
        <w:adjustRightInd/>
        <w:textAlignment w:val="baseline"/>
        <w:rPr>
          <w:rFonts w:ascii="Arial" w:eastAsia="Arial Unicode MS" w:hAnsi="Arial" w:cs="Arial"/>
          <w:b/>
          <w:kern w:val="3"/>
          <w:szCs w:val="20"/>
          <w:lang w:val="fi-FI"/>
        </w:rPr>
      </w:pPr>
      <w:r w:rsidRPr="00C92D1E">
        <w:rPr>
          <w:rFonts w:ascii="Arial" w:eastAsia="Arial Unicode MS" w:hAnsi="Arial" w:cs="Arial"/>
          <w:b/>
          <w:kern w:val="3"/>
          <w:szCs w:val="20"/>
          <w:lang w:val="fi-FI"/>
        </w:rPr>
        <w:t>MUUT ASIAT</w:t>
      </w:r>
    </w:p>
    <w:p w:rsidR="00F7520E" w:rsidRPr="00C92D1E" w:rsidRDefault="00F7520E" w:rsidP="00F7520E">
      <w:pPr>
        <w:suppressAutoHyphens/>
        <w:autoSpaceDE/>
        <w:adjustRightInd/>
        <w:textAlignment w:val="baseline"/>
        <w:rPr>
          <w:rFonts w:ascii="Arial" w:eastAsia="Arial Unicode MS" w:hAnsi="Arial" w:cs="Arial"/>
          <w:color w:val="FF0000"/>
          <w:kern w:val="3"/>
          <w:szCs w:val="20"/>
          <w:lang w:val="fi-FI"/>
        </w:rPr>
      </w:pPr>
      <w:r w:rsidRPr="00C92D1E">
        <w:rPr>
          <w:rFonts w:ascii="Arial" w:eastAsia="Arial Unicode MS" w:hAnsi="Arial" w:cs="Arial"/>
          <w:color w:val="FF0000"/>
          <w:kern w:val="3"/>
          <w:szCs w:val="20"/>
          <w:lang w:val="fi-FI"/>
        </w:rPr>
        <w:t xml:space="preserve">Taloyhtiön kotisivut löytyvät </w:t>
      </w:r>
      <w:proofErr w:type="gramStart"/>
      <w:r w:rsidRPr="00C92D1E">
        <w:rPr>
          <w:rFonts w:ascii="Arial" w:eastAsia="Arial Unicode MS" w:hAnsi="Arial" w:cs="Arial"/>
          <w:color w:val="FF0000"/>
          <w:kern w:val="3"/>
          <w:szCs w:val="20"/>
          <w:lang w:val="fi-FI"/>
        </w:rPr>
        <w:t>internet-ositteesta</w:t>
      </w:r>
      <w:proofErr w:type="gramEnd"/>
      <w:r w:rsidRPr="00C92D1E">
        <w:rPr>
          <w:rFonts w:ascii="Arial" w:eastAsia="Arial Unicode MS" w:hAnsi="Arial" w:cs="Arial"/>
          <w:color w:val="FF0000"/>
          <w:kern w:val="3"/>
          <w:szCs w:val="20"/>
          <w:lang w:val="fi-FI"/>
        </w:rPr>
        <w:t xml:space="preserve">: </w:t>
      </w:r>
      <w:hyperlink r:id="rId7" w:history="1">
        <w:r w:rsidRPr="00C92D1E">
          <w:rPr>
            <w:rFonts w:ascii="Arial" w:eastAsia="Arial Unicode MS" w:hAnsi="Arial" w:cs="Arial"/>
            <w:color w:val="FF0000"/>
            <w:kern w:val="3"/>
            <w:szCs w:val="20"/>
            <w:u w:val="single"/>
            <w:lang w:val="fi-FI"/>
          </w:rPr>
          <w:t>http://www.taloyhtiosivut.fi/espoo/karakangasasoy</w:t>
        </w:r>
      </w:hyperlink>
    </w:p>
    <w:p w:rsidR="00F7520E" w:rsidRDefault="00F7520E" w:rsidP="00F7520E">
      <w:pPr>
        <w:suppressAutoHyphens/>
        <w:autoSpaceDE/>
        <w:adjustRightInd/>
        <w:textAlignment w:val="baseline"/>
        <w:rPr>
          <w:rFonts w:ascii="Arial" w:eastAsia="Arial Unicode MS" w:hAnsi="Arial" w:cs="Arial"/>
          <w:color w:val="FF0000"/>
          <w:kern w:val="3"/>
          <w:szCs w:val="20"/>
          <w:lang w:val="fi-FI"/>
        </w:rPr>
      </w:pPr>
      <w:r w:rsidRPr="00C92D1E">
        <w:rPr>
          <w:rFonts w:ascii="Arial" w:eastAsia="Arial Unicode MS" w:hAnsi="Arial" w:cs="Arial"/>
          <w:color w:val="FF0000"/>
          <w:kern w:val="3"/>
          <w:szCs w:val="20"/>
          <w:lang w:val="fi-FI"/>
        </w:rPr>
        <w:t xml:space="preserve">Huomioittehan jäteastioita täyttäessänne voimassa olevat </w:t>
      </w:r>
      <w:r w:rsidR="002F10CA">
        <w:rPr>
          <w:rFonts w:ascii="Arial" w:eastAsia="Arial Unicode MS" w:hAnsi="Arial" w:cs="Arial"/>
          <w:color w:val="FF0000"/>
          <w:kern w:val="3"/>
          <w:szCs w:val="20"/>
          <w:lang w:val="fi-FI"/>
        </w:rPr>
        <w:t>jätemääräykset. Jätekatokseen ei saa laittaa sinne kuulumatonta tavaraa vaan ne on itse toimitettava sorttiasemalle.</w:t>
      </w:r>
    </w:p>
    <w:p w:rsidR="00B65E76" w:rsidRPr="00C92D1E" w:rsidRDefault="00B65E76" w:rsidP="00F7520E">
      <w:pPr>
        <w:suppressAutoHyphens/>
        <w:autoSpaceDE/>
        <w:adjustRightInd/>
        <w:textAlignment w:val="baseline"/>
        <w:rPr>
          <w:rFonts w:ascii="Arial" w:eastAsia="Arial Unicode MS" w:hAnsi="Arial" w:cs="Arial"/>
          <w:color w:val="FF0000"/>
          <w:kern w:val="3"/>
          <w:szCs w:val="20"/>
          <w:lang w:val="fi-FI"/>
        </w:rPr>
      </w:pPr>
      <w:r>
        <w:rPr>
          <w:rFonts w:ascii="Arial" w:eastAsia="Arial Unicode MS" w:hAnsi="Arial" w:cs="Arial"/>
          <w:color w:val="FF0000"/>
          <w:kern w:val="3"/>
          <w:szCs w:val="20"/>
          <w:lang w:val="fi-FI"/>
        </w:rPr>
        <w:t>Talkoot päätetty pitää 6.5.2018, kutsu tulee erillisenä hallitukselta.</w:t>
      </w: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color w:val="FF0000"/>
          <w:szCs w:val="20"/>
          <w:lang w:val="fi-FI" w:eastAsia="en-US"/>
        </w:rPr>
      </w:pPr>
    </w:p>
    <w:p w:rsidR="00F7520E" w:rsidRPr="00C92D1E" w:rsidRDefault="00F7520E" w:rsidP="00F7520E">
      <w:pPr>
        <w:widowControl/>
        <w:autoSpaceDE/>
        <w:autoSpaceDN/>
        <w:adjustRightInd/>
        <w:rPr>
          <w:rFonts w:ascii="Arial" w:eastAsia="Calibri" w:hAnsi="Arial" w:cs="Arial"/>
          <w:b/>
          <w:szCs w:val="20"/>
          <w:lang w:val="fi-FI" w:eastAsia="en-US"/>
        </w:rPr>
      </w:pPr>
      <w:r w:rsidRPr="00C92D1E">
        <w:rPr>
          <w:rFonts w:ascii="Arial" w:eastAsia="Calibri" w:hAnsi="Arial" w:cs="Arial"/>
          <w:b/>
          <w:szCs w:val="20"/>
          <w:lang w:val="fi-FI" w:eastAsia="en-US"/>
        </w:rPr>
        <w:t>Keväisin terveisin</w:t>
      </w:r>
    </w:p>
    <w:p w:rsidR="00AB3592" w:rsidRPr="00C92D1E" w:rsidRDefault="00F7520E" w:rsidP="00C92D1E">
      <w:pPr>
        <w:widowControl/>
        <w:autoSpaceDE/>
        <w:autoSpaceDN/>
        <w:adjustRightInd/>
        <w:spacing w:after="200"/>
        <w:rPr>
          <w:rFonts w:ascii="Arial" w:hAnsi="Arial" w:cs="Arial"/>
          <w:szCs w:val="20"/>
        </w:rPr>
      </w:pPr>
      <w:r w:rsidRPr="00C92D1E">
        <w:rPr>
          <w:rFonts w:ascii="Arial" w:eastAsia="Calibri" w:hAnsi="Arial" w:cs="Arial"/>
          <w:szCs w:val="20"/>
          <w:lang w:val="fi-FI" w:eastAsia="en-US"/>
        </w:rPr>
        <w:t xml:space="preserve">Hallitus / isännöitsijä </w:t>
      </w:r>
    </w:p>
    <w:p w:rsidR="00FD7A0C" w:rsidRPr="004D5A09" w:rsidRDefault="00FD7A0C" w:rsidP="00FD7A0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Arial" w:hAnsi="Arial" w:cs="Arial"/>
          <w:color w:val="FF0000"/>
        </w:rPr>
      </w:pPr>
    </w:p>
    <w:sectPr w:rsidR="00FD7A0C" w:rsidRPr="004D5A09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AE" w:rsidRDefault="005D4EAE" w:rsidP="00513A37">
      <w:r>
        <w:separator/>
      </w:r>
    </w:p>
  </w:endnote>
  <w:endnote w:type="continuationSeparator" w:id="0">
    <w:p w:rsidR="005D4EAE" w:rsidRDefault="005D4EAE" w:rsidP="0051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37" w:rsidRDefault="00513A37" w:rsidP="006D5F0F">
    <w:pPr>
      <w:pStyle w:val="Alatunniste"/>
      <w:ind w:firstLine="1304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3887470</wp:posOffset>
          </wp:positionH>
          <wp:positionV relativeFrom="paragraph">
            <wp:posOffset>-3122295</wp:posOffset>
          </wp:positionV>
          <wp:extent cx="3425825" cy="3873500"/>
          <wp:effectExtent l="0" t="0" r="3175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hja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825" cy="387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F0F">
      <w:t>Karakallion Huolto</w:t>
    </w:r>
    <w:r w:rsidR="006D5F0F">
      <w:tab/>
      <w:t xml:space="preserve"> </w:t>
    </w:r>
    <w:r w:rsidR="00A61EA2">
      <w:rPr>
        <w:noProof/>
        <w:lang w:eastAsia="fi-FI"/>
      </w:rPr>
      <w:drawing>
        <wp:inline distT="0" distB="0" distL="0" distR="0">
          <wp:extent cx="167640" cy="166863"/>
          <wp:effectExtent l="0" t="0" r="3810" b="508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_isa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6" cy="18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5F0F">
      <w:t xml:space="preserve">                          </w:t>
    </w:r>
    <w:r w:rsidR="00BE7D42">
      <w:t xml:space="preserve">                           </w:t>
    </w:r>
    <w:r w:rsidR="006D5F0F">
      <w:t xml:space="preserve"> puh.09-511 041</w:t>
    </w:r>
  </w:p>
  <w:p w:rsidR="006D5F0F" w:rsidRDefault="006D5F0F" w:rsidP="006D5F0F">
    <w:pPr>
      <w:pStyle w:val="Alatunniste"/>
      <w:ind w:firstLine="1304"/>
    </w:pPr>
    <w:r>
      <w:t>Karakalliontie 10 (ostoskeskus)</w:t>
    </w:r>
    <w:r>
      <w:tab/>
    </w:r>
    <w:r>
      <w:tab/>
    </w:r>
    <w:r w:rsidR="00BE7D42">
      <w:t xml:space="preserve">  </w:t>
    </w:r>
    <w:r w:rsidRPr="006D5F0F">
      <w:t>isannoitsijatoimisto@karakallionhuolto.fi</w:t>
    </w:r>
  </w:p>
  <w:p w:rsidR="006D5F0F" w:rsidRDefault="006D5F0F" w:rsidP="006D5F0F">
    <w:pPr>
      <w:pStyle w:val="Alatunniste"/>
      <w:ind w:firstLine="1304"/>
    </w:pPr>
    <w:r>
      <w:t>PL 25, 02621 Espoo</w:t>
    </w:r>
    <w:r>
      <w:tab/>
      <w:t xml:space="preserve">                                                          </w:t>
    </w:r>
    <w:r w:rsidR="00BE7D42">
      <w:t xml:space="preserve"> </w:t>
    </w:r>
    <w:r>
      <w:t>www.karakallionhuolto.fi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AE" w:rsidRDefault="005D4EAE" w:rsidP="00513A37">
      <w:r>
        <w:separator/>
      </w:r>
    </w:p>
  </w:footnote>
  <w:footnote w:type="continuationSeparator" w:id="0">
    <w:p w:rsidR="005D4EAE" w:rsidRDefault="005D4EAE" w:rsidP="0051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37" w:rsidRDefault="00513A3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-594360</wp:posOffset>
          </wp:positionV>
          <wp:extent cx="2705100" cy="1092231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hja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09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37"/>
    <w:rsid w:val="002F10CA"/>
    <w:rsid w:val="00310E93"/>
    <w:rsid w:val="004D5A09"/>
    <w:rsid w:val="00513A37"/>
    <w:rsid w:val="005D4EAE"/>
    <w:rsid w:val="006D5F0F"/>
    <w:rsid w:val="00A15F1F"/>
    <w:rsid w:val="00A37485"/>
    <w:rsid w:val="00A61EA2"/>
    <w:rsid w:val="00AB3592"/>
    <w:rsid w:val="00AE1E29"/>
    <w:rsid w:val="00AE69C2"/>
    <w:rsid w:val="00B23E02"/>
    <w:rsid w:val="00B43373"/>
    <w:rsid w:val="00B65E76"/>
    <w:rsid w:val="00BE7D42"/>
    <w:rsid w:val="00C24074"/>
    <w:rsid w:val="00C8122A"/>
    <w:rsid w:val="00C92D1E"/>
    <w:rsid w:val="00DA4F04"/>
    <w:rsid w:val="00F524DD"/>
    <w:rsid w:val="00F7520E"/>
    <w:rsid w:val="00FA3BA9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B8A2DB"/>
  <w15:chartTrackingRefBased/>
  <w15:docId w15:val="{32FC31B5-A3F8-4EC5-ADCE-FC03E2CE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B3592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0"/>
      <w:szCs w:val="24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13A37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513A37"/>
  </w:style>
  <w:style w:type="paragraph" w:styleId="Alatunniste">
    <w:name w:val="footer"/>
    <w:basedOn w:val="Normaali"/>
    <w:link w:val="AlatunnisteChar"/>
    <w:uiPriority w:val="99"/>
    <w:unhideWhenUsed/>
    <w:rsid w:val="00513A37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13A37"/>
  </w:style>
  <w:style w:type="character" w:styleId="Hyperlinkki">
    <w:name w:val="Hyperlink"/>
    <w:basedOn w:val="Kappaleenoletusfontti"/>
    <w:uiPriority w:val="99"/>
    <w:unhideWhenUsed/>
    <w:rsid w:val="006D5F0F"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6D5F0F"/>
    <w:rPr>
      <w:color w:val="2B579A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E7D4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D42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92D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loyhtiosivut.fi/espoo/karakangasas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vonne.koski@karakallionhuolto.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Pernu Minna</dc:creator>
  <cp:keywords/>
  <dc:description/>
  <cp:lastModifiedBy>Koski Yvonne</cp:lastModifiedBy>
  <cp:revision>2</cp:revision>
  <cp:lastPrinted>2017-11-14T12:42:00Z</cp:lastPrinted>
  <dcterms:created xsi:type="dcterms:W3CDTF">2018-04-24T10:43:00Z</dcterms:created>
  <dcterms:modified xsi:type="dcterms:W3CDTF">2018-04-24T10:43:00Z</dcterms:modified>
</cp:coreProperties>
</file>